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4377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8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</w:t>
      </w:r>
      <w:r>
        <w:rPr>
          <w:rFonts w:ascii="Times New Roman" w:eastAsia="Times New Roman" w:hAnsi="Times New Roman" w:cs="Times New Roman"/>
          <w:sz w:val="26"/>
          <w:szCs w:val="26"/>
        </w:rPr>
        <w:t>паспорт серии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7308616879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>05.09.2008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8rplc-1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</w:t>
      </w:r>
      <w:r>
        <w:rPr>
          <w:rFonts w:ascii="Times New Roman" w:eastAsia="Times New Roman" w:hAnsi="Times New Roman" w:cs="Times New Roman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</w:t>
      </w:r>
      <w:r>
        <w:rPr>
          <w:rFonts w:ascii="Times New Roman" w:eastAsia="Times New Roman" w:hAnsi="Times New Roman" w:cs="Times New Roman"/>
          <w:sz w:val="26"/>
          <w:szCs w:val="26"/>
        </w:rPr>
        <w:t>26005416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8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извещ</w:t>
      </w:r>
      <w:r>
        <w:rPr>
          <w:rFonts w:ascii="Times New Roman" w:eastAsia="Times New Roman" w:hAnsi="Times New Roman" w:cs="Times New Roman"/>
          <w:sz w:val="26"/>
          <w:szCs w:val="26"/>
        </w:rPr>
        <w:t>алась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8rplc-2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188108862309200</w:t>
      </w:r>
      <w:r>
        <w:rPr>
          <w:rFonts w:ascii="Times New Roman" w:eastAsia="Times New Roman" w:hAnsi="Times New Roman" w:cs="Times New Roman"/>
          <w:sz w:val="26"/>
          <w:szCs w:val="26"/>
        </w:rPr>
        <w:t>85299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5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18810586230726005416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взыскан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исполнитель ному производству № 80263/23/86013-ИП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18810586230726005416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7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грузовой фургон </w:t>
      </w:r>
      <w:r>
        <w:rPr>
          <w:rStyle w:val="cat-CarNumbergrp-28rplc-3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8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-сведения о прохождении почтовых отправлений, извещение, список почтовых отправлений.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8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Представленная в материалы дела выписка из программного обеспечения ГИС ГМП подтверждает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>№ 80263/23/86013-ИП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8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8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20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0412365400235009032320105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0412365400235009032320105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Style w:val="cat-FIOgrp-22rplc-49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2499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8rplc-7">
    <w:name w:val="cat-FIO grp-18 rplc-7"/>
    <w:basedOn w:val="DefaultParagraphFont"/>
  </w:style>
  <w:style w:type="character" w:customStyle="1" w:styleId="cat-FIOgrp-19rplc-8">
    <w:name w:val="cat-FIO grp-19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FIOgrp-18rplc-15">
    <w:name w:val="cat-FIO grp-18 rplc-15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FIOgrp-18rplc-21">
    <w:name w:val="cat-FIO grp-18 rplc-21"/>
    <w:basedOn w:val="DefaultParagraphFont"/>
  </w:style>
  <w:style w:type="character" w:customStyle="1" w:styleId="cat-FIOgrp-18rplc-22">
    <w:name w:val="cat-FIO grp-18 rplc-22"/>
    <w:basedOn w:val="DefaultParagraphFont"/>
  </w:style>
  <w:style w:type="character" w:customStyle="1" w:styleId="cat-CarNumbergrp-28rplc-30">
    <w:name w:val="cat-CarNumber grp-28 rplc-30"/>
    <w:basedOn w:val="DefaultParagraphFont"/>
  </w:style>
  <w:style w:type="character" w:customStyle="1" w:styleId="cat-FIOgrp-18rplc-31">
    <w:name w:val="cat-FIO grp-18 rplc-31"/>
    <w:basedOn w:val="DefaultParagraphFont"/>
  </w:style>
  <w:style w:type="character" w:customStyle="1" w:styleId="cat-FIOgrp-18rplc-32">
    <w:name w:val="cat-FIO grp-18 rplc-32"/>
    <w:basedOn w:val="DefaultParagraphFont"/>
  </w:style>
  <w:style w:type="character" w:customStyle="1" w:styleId="cat-FIOgrp-18rplc-34">
    <w:name w:val="cat-FIO grp-18 rplc-34"/>
    <w:basedOn w:val="DefaultParagraphFont"/>
  </w:style>
  <w:style w:type="character" w:customStyle="1" w:styleId="cat-FIOgrp-18rplc-35">
    <w:name w:val="cat-FIO grp-18 rplc-35"/>
    <w:basedOn w:val="DefaultParagraphFont"/>
  </w:style>
  <w:style w:type="character" w:customStyle="1" w:styleId="cat-FIOgrp-20rplc-36">
    <w:name w:val="cat-FIO grp-20 rplc-36"/>
    <w:basedOn w:val="DefaultParagraphFont"/>
  </w:style>
  <w:style w:type="character" w:customStyle="1" w:styleId="cat-FIOgrp-22rplc-49">
    <w:name w:val="cat-FIO grp-22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34CD-676F-447A-837A-75B2D6179C0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